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Data………………………..</w:t>
      </w:r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Tretekstu"/>
        <w:spacing w:lineRule="auto" w:line="27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"/>
        </w:rPr>
        <w:t>Radni Sejmiku Województwa Małopolskiego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"/>
        </w:rPr>
        <w:t xml:space="preserve">Kancelaria Sejmiku </w:t>
        <w:br/>
        <w:t>sekretariat.ks@umwm.malopolska.pl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"/>
        </w:rPr>
        <w:t>ul. Racławicka 56,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"/>
        </w:rPr>
      </w:pPr>
      <w:r>
        <w:rPr>
          <w:rFonts w:ascii="Calibri" w:hAnsi="Calibri"/>
          <w:b/>
          <w:bCs/>
          <w:color w:val="000000"/>
          <w:sz w:val="22"/>
          <w:szCs w:val="22"/>
          <w:lang w:val="pl"/>
        </w:rPr>
        <w:t>30-017 Kraków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"/>
        </w:rPr>
      </w:pPr>
      <w:r>
        <w:rPr>
          <w:rFonts w:ascii="Calibri" w:hAnsi="Calibri"/>
          <w:i/>
          <w:sz w:val="22"/>
          <w:szCs w:val="22"/>
          <w:lang w:val="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W roku 2004 Sejmik Waszego województwa zadeklarował się jako Strefa Wolna od GMO.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14</TotalTime>
  <Application>LibreOffice/6.1.5.2$Linux_X86_64 LibreOffice_project/10$Build-2</Application>
  <Pages>4</Pages>
  <Words>1034</Words>
  <Characters>7071</Characters>
  <CharactersWithSpaces>8094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2024-01-27T20:39:05Z</dcterms:modified>
  <cp:revision>7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